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9B" w:rsidRDefault="002C489B" w:rsidP="002C489B">
      <w:pPr>
        <w:jc w:val="right"/>
        <w:rPr>
          <w:b/>
        </w:rPr>
      </w:pPr>
      <w:r>
        <w:rPr>
          <w:b/>
        </w:rPr>
        <w:t>Darryl Hollis</w:t>
      </w:r>
    </w:p>
    <w:p w:rsidR="002C489B" w:rsidRDefault="002C489B" w:rsidP="002C489B">
      <w:pPr>
        <w:jc w:val="right"/>
        <w:rPr>
          <w:b/>
        </w:rPr>
      </w:pPr>
      <w:r>
        <w:rPr>
          <w:b/>
        </w:rPr>
        <w:t>ECI 435</w:t>
      </w:r>
    </w:p>
    <w:p w:rsidR="002C489B" w:rsidRDefault="002C489B" w:rsidP="002C489B">
      <w:pPr>
        <w:jc w:val="right"/>
        <w:rPr>
          <w:b/>
        </w:rPr>
      </w:pPr>
    </w:p>
    <w:p w:rsidR="002C489B" w:rsidRDefault="002C489B" w:rsidP="002C489B">
      <w:pPr>
        <w:jc w:val="center"/>
        <w:rPr>
          <w:b/>
        </w:rPr>
      </w:pPr>
      <w:r>
        <w:rPr>
          <w:b/>
        </w:rPr>
        <w:t>Technology and Social Studies</w:t>
      </w:r>
      <w:bookmarkStart w:id="0" w:name="_GoBack"/>
      <w:bookmarkEnd w:id="0"/>
    </w:p>
    <w:p w:rsidR="002C489B" w:rsidRDefault="002C489B" w:rsidP="00F640C4">
      <w:pPr>
        <w:rPr>
          <w:b/>
        </w:rPr>
      </w:pPr>
    </w:p>
    <w:p w:rsidR="001801F9" w:rsidRPr="001801F9" w:rsidRDefault="00F640C4" w:rsidP="00F640C4">
      <w:pPr>
        <w:rPr>
          <w:b/>
        </w:rPr>
      </w:pPr>
      <w:r w:rsidRPr="001801F9">
        <w:rPr>
          <w:b/>
        </w:rPr>
        <w:t xml:space="preserve">Directions: </w:t>
      </w:r>
    </w:p>
    <w:p w:rsidR="00F640C4" w:rsidRDefault="00F640C4" w:rsidP="001801F9">
      <w:pPr>
        <w:ind w:left="720"/>
      </w:pPr>
      <w:r>
        <w:t>Explore the following websites and get a feel for what each Web 2.0 tool offers in terms of deli</w:t>
      </w:r>
      <w:r>
        <w:t>very and engagement of content.</w:t>
      </w:r>
    </w:p>
    <w:p w:rsidR="001801F9" w:rsidRPr="001801F9" w:rsidRDefault="00F640C4" w:rsidP="00F640C4">
      <w:pPr>
        <w:rPr>
          <w:b/>
        </w:rPr>
      </w:pPr>
      <w:r w:rsidRPr="001801F9">
        <w:rPr>
          <w:b/>
        </w:rPr>
        <w:t xml:space="preserve">Activity: </w:t>
      </w:r>
    </w:p>
    <w:p w:rsidR="008E089B" w:rsidRDefault="00F640C4" w:rsidP="001801F9">
      <w:pPr>
        <w:ind w:left="720"/>
      </w:pPr>
      <w:r>
        <w:t>Pick two and provi</w:t>
      </w:r>
      <w:r w:rsidR="001801F9">
        <w:t xml:space="preserve">de a brief overview of the </w:t>
      </w:r>
      <w:r>
        <w:t xml:space="preserve">tool. </w:t>
      </w:r>
      <w:r w:rsidR="001801F9">
        <w:t>Explain the features</w:t>
      </w:r>
      <w:r>
        <w:t xml:space="preserve">, how much it cost, how it can be used in the </w:t>
      </w:r>
      <w:proofErr w:type="gramStart"/>
      <w:r>
        <w:t>classroom,</w:t>
      </w:r>
      <w:proofErr w:type="gramEnd"/>
      <w:r>
        <w:t xml:space="preserve"> and ideas for how to use the tool in social studies. Your overview should be anywhere between 300-500 words.</w:t>
      </w:r>
    </w:p>
    <w:p w:rsidR="00F640C4" w:rsidRDefault="001801F9" w:rsidP="001801F9">
      <w:pPr>
        <w:pStyle w:val="ListParagraph"/>
        <w:numPr>
          <w:ilvl w:val="0"/>
          <w:numId w:val="1"/>
        </w:numPr>
      </w:pPr>
      <w:r>
        <w:t>ToonDoo.com</w:t>
      </w:r>
    </w:p>
    <w:p w:rsidR="005165F3" w:rsidRDefault="005165F3" w:rsidP="005165F3">
      <w:pPr>
        <w:pStyle w:val="ListParagraph"/>
        <w:numPr>
          <w:ilvl w:val="1"/>
          <w:numId w:val="1"/>
        </w:numPr>
      </w:pPr>
      <w:r>
        <w:rPr>
          <w:noProof/>
        </w:rPr>
        <w:drawing>
          <wp:inline distT="0" distB="0" distL="0" distR="0" wp14:anchorId="3E168C4C" wp14:editId="6446AB3E">
            <wp:extent cx="4508500" cy="3098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1970" t="7224" r="12146"/>
                    <a:stretch/>
                  </pic:blipFill>
                  <pic:spPr bwMode="auto">
                    <a:xfrm>
                      <a:off x="0" y="0"/>
                      <a:ext cx="4510214" cy="3099978"/>
                    </a:xfrm>
                    <a:prstGeom prst="rect">
                      <a:avLst/>
                    </a:prstGeom>
                    <a:ln>
                      <a:noFill/>
                    </a:ln>
                    <a:extLst>
                      <a:ext uri="{53640926-AAD7-44D8-BBD7-CCE9431645EC}">
                        <a14:shadowObscured xmlns:a14="http://schemas.microsoft.com/office/drawing/2010/main"/>
                      </a:ext>
                    </a:extLst>
                  </pic:spPr>
                </pic:pic>
              </a:graphicData>
            </a:graphic>
          </wp:inline>
        </w:drawing>
      </w:r>
    </w:p>
    <w:p w:rsidR="005165F3" w:rsidRDefault="005165F3" w:rsidP="005165F3">
      <w:pPr>
        <w:pStyle w:val="ListParagraph"/>
        <w:ind w:left="1440"/>
      </w:pPr>
    </w:p>
    <w:p w:rsidR="001801F9" w:rsidRDefault="001801F9" w:rsidP="00602B69">
      <w:pPr>
        <w:pStyle w:val="ListParagraph"/>
        <w:numPr>
          <w:ilvl w:val="1"/>
          <w:numId w:val="1"/>
        </w:numPr>
        <w:spacing w:line="360" w:lineRule="auto"/>
      </w:pPr>
      <w:r>
        <w:t xml:space="preserve">This website provides a way for anyone to get creative with comics. Even for students who don’t consider themselves artistic have the opportunity to create fun, witting, or humorous comics with different backgrounds, clip art, and word bubbles. You can create some comics for free at first, which allows educators and students to determine if it is </w:t>
      </w:r>
      <w:r>
        <w:lastRenderedPageBreak/>
        <w:t xml:space="preserve">the application for them. It is easy to use and manipulate, save share material with </w:t>
      </w:r>
      <w:proofErr w:type="spellStart"/>
      <w:r>
        <w:t>ToonDoo</w:t>
      </w:r>
      <w:proofErr w:type="spellEnd"/>
      <w:r>
        <w:t xml:space="preserve">. It is easy to get carried away it is so fun! </w:t>
      </w:r>
    </w:p>
    <w:p w:rsidR="001801F9" w:rsidRDefault="001801F9" w:rsidP="00602B69">
      <w:pPr>
        <w:pStyle w:val="ListParagraph"/>
        <w:numPr>
          <w:ilvl w:val="1"/>
          <w:numId w:val="1"/>
        </w:numPr>
        <w:spacing w:line="360" w:lineRule="auto"/>
      </w:pPr>
      <w:r>
        <w:t xml:space="preserve">Anyone can get a 15 day free trial or watch a demo version to discover all the features of the tool. Educators or organizations can also purchase a license for the tool that will depend on the length of use and the number of members using the tool. For approximately 150 students at one year of service </w:t>
      </w:r>
      <w:proofErr w:type="spellStart"/>
      <w:r>
        <w:t>ToonDoo</w:t>
      </w:r>
      <w:proofErr w:type="spellEnd"/>
      <w:r>
        <w:t xml:space="preserve"> would cost $302. Seems like a pretty good rate then you break it down and consider that equals about $2 per user per year. (That’s a pretty cheap membership!)</w:t>
      </w:r>
    </w:p>
    <w:p w:rsidR="00602B69" w:rsidRDefault="001801F9" w:rsidP="00602B69">
      <w:pPr>
        <w:pStyle w:val="ListParagraph"/>
        <w:numPr>
          <w:ilvl w:val="1"/>
          <w:numId w:val="1"/>
        </w:numPr>
        <w:spacing w:line="360" w:lineRule="auto"/>
      </w:pPr>
      <w:r>
        <w:t xml:space="preserve">I think this tool would be great as an informal or even formal assessment for students. The class could create their own comics for a culminating class project that reflects what they have learned throughout the year and how it affected them. It could be done as a way of summarizing a difficult speech, depicting opposing forces, ironies of history, etc. The list goes on and on. I think it would be great to have </w:t>
      </w:r>
      <w:r w:rsidR="00602B69">
        <w:t xml:space="preserve">a class </w:t>
      </w:r>
      <w:proofErr w:type="gramStart"/>
      <w:r w:rsidR="00602B69">
        <w:t>comics</w:t>
      </w:r>
      <w:proofErr w:type="gramEnd"/>
      <w:r w:rsidR="00602B69">
        <w:t xml:space="preserve"> page on the web where students could create comics based on things that are important to them. It could easily be a fun forum that students could participate in that allows them to think critically about language, people, themselves, etc. while being creative and being entertained. </w:t>
      </w:r>
    </w:p>
    <w:p w:rsidR="005165F3" w:rsidRDefault="005165F3" w:rsidP="005165F3">
      <w:pPr>
        <w:pStyle w:val="ListParagraph"/>
        <w:spacing w:line="360" w:lineRule="auto"/>
        <w:ind w:left="1440"/>
      </w:pPr>
    </w:p>
    <w:p w:rsidR="00602B69" w:rsidRDefault="00602B69" w:rsidP="00602B69">
      <w:pPr>
        <w:pStyle w:val="ListParagraph"/>
        <w:numPr>
          <w:ilvl w:val="0"/>
          <w:numId w:val="1"/>
        </w:numPr>
      </w:pPr>
      <w:proofErr w:type="spellStart"/>
      <w:r>
        <w:t>Questionform</w:t>
      </w:r>
      <w:proofErr w:type="spellEnd"/>
      <w:r>
        <w:t xml:space="preserve"> </w:t>
      </w:r>
    </w:p>
    <w:p w:rsidR="00602B69" w:rsidRDefault="00602B69" w:rsidP="00602B69">
      <w:pPr>
        <w:pStyle w:val="ListParagraph"/>
        <w:numPr>
          <w:ilvl w:val="1"/>
          <w:numId w:val="1"/>
        </w:numPr>
      </w:pPr>
      <w:hyperlink r:id="rId7" w:history="1">
        <w:r w:rsidRPr="00EC7C83">
          <w:rPr>
            <w:rStyle w:val="Hyperlink"/>
          </w:rPr>
          <w:t>http://teachlovelearn.questionform.com/edit/What-do-you-really-know%3F#</w:t>
        </w:r>
      </w:hyperlink>
    </w:p>
    <w:p w:rsidR="005165F3" w:rsidRDefault="00602B69" w:rsidP="005165F3">
      <w:pPr>
        <w:pStyle w:val="ListParagraph"/>
        <w:numPr>
          <w:ilvl w:val="2"/>
          <w:numId w:val="1"/>
        </w:numPr>
      </w:pPr>
      <w:r>
        <w:rPr>
          <w:noProof/>
        </w:rPr>
        <w:drawing>
          <wp:inline distT="0" distB="0" distL="0" distR="0" wp14:anchorId="7BEE39F9" wp14:editId="27564E33">
            <wp:extent cx="2349500" cy="22415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40080" t="15589" r="20375" b="17300"/>
                    <a:stretch/>
                  </pic:blipFill>
                  <pic:spPr bwMode="auto">
                    <a:xfrm>
                      <a:off x="0" y="0"/>
                      <a:ext cx="2350393" cy="2242402"/>
                    </a:xfrm>
                    <a:prstGeom prst="rect">
                      <a:avLst/>
                    </a:prstGeom>
                    <a:ln>
                      <a:noFill/>
                    </a:ln>
                    <a:extLst>
                      <a:ext uri="{53640926-AAD7-44D8-BBD7-CCE9431645EC}">
                        <a14:shadowObscured xmlns:a14="http://schemas.microsoft.com/office/drawing/2010/main"/>
                      </a:ext>
                    </a:extLst>
                  </pic:spPr>
                </pic:pic>
              </a:graphicData>
            </a:graphic>
          </wp:inline>
        </w:drawing>
      </w:r>
    </w:p>
    <w:p w:rsidR="002C489B" w:rsidRDefault="002C489B" w:rsidP="002C489B">
      <w:pPr>
        <w:pStyle w:val="ListParagraph"/>
        <w:numPr>
          <w:ilvl w:val="3"/>
          <w:numId w:val="1"/>
        </w:numPr>
      </w:pPr>
      <w:r>
        <w:t xml:space="preserve">You can have multiple choice answers, charts, open ended questions, audio samples, star ratings and more. It is a pretty simple set up that even allows you to keep track of statistics and responses after the surveys are published on the web. </w:t>
      </w:r>
    </w:p>
    <w:p w:rsidR="005165F3" w:rsidRDefault="005165F3" w:rsidP="005165F3"/>
    <w:p w:rsidR="005165F3" w:rsidRDefault="005165F3" w:rsidP="005165F3"/>
    <w:p w:rsidR="005165F3" w:rsidRDefault="005165F3" w:rsidP="005165F3"/>
    <w:p w:rsidR="005165F3" w:rsidRDefault="005165F3" w:rsidP="005165F3"/>
    <w:p w:rsidR="002C489B" w:rsidRDefault="002C489B" w:rsidP="005165F3"/>
    <w:p w:rsidR="00602B69" w:rsidRDefault="005165F3" w:rsidP="00602B69">
      <w:pPr>
        <w:pStyle w:val="ListParagraph"/>
        <w:numPr>
          <w:ilvl w:val="1"/>
          <w:numId w:val="1"/>
        </w:numPr>
      </w:pPr>
      <w:r>
        <w:t>This website’s price info is below.</w:t>
      </w:r>
    </w:p>
    <w:p w:rsidR="005165F3" w:rsidRDefault="005165F3" w:rsidP="005165F3">
      <w:pPr>
        <w:pStyle w:val="ListParagraph"/>
        <w:numPr>
          <w:ilvl w:val="2"/>
          <w:numId w:val="1"/>
        </w:numPr>
      </w:pPr>
      <w:r>
        <w:rPr>
          <w:noProof/>
        </w:rPr>
        <w:drawing>
          <wp:inline distT="0" distB="0" distL="0" distR="0" wp14:anchorId="15DB18B6" wp14:editId="382673DC">
            <wp:extent cx="4083050" cy="254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4536" t="9695" r="16742" b="14259"/>
                    <a:stretch/>
                  </pic:blipFill>
                  <pic:spPr bwMode="auto">
                    <a:xfrm>
                      <a:off x="0" y="0"/>
                      <a:ext cx="4084603" cy="2540966"/>
                    </a:xfrm>
                    <a:prstGeom prst="rect">
                      <a:avLst/>
                    </a:prstGeom>
                    <a:ln>
                      <a:noFill/>
                    </a:ln>
                    <a:extLst>
                      <a:ext uri="{53640926-AAD7-44D8-BBD7-CCE9431645EC}">
                        <a14:shadowObscured xmlns:a14="http://schemas.microsoft.com/office/drawing/2010/main"/>
                      </a:ext>
                    </a:extLst>
                  </pic:spPr>
                </pic:pic>
              </a:graphicData>
            </a:graphic>
          </wp:inline>
        </w:drawing>
      </w:r>
    </w:p>
    <w:p w:rsidR="005165F3" w:rsidRDefault="005165F3" w:rsidP="005165F3">
      <w:pPr>
        <w:pStyle w:val="ListParagraph"/>
        <w:numPr>
          <w:ilvl w:val="1"/>
          <w:numId w:val="1"/>
        </w:numPr>
      </w:pPr>
      <w:r>
        <w:t xml:space="preserve">Survey questions can be a good way to informally assess student knowledge. It could also come in handy during election year coming up (especially in a civics and economics class or during the study of presidential </w:t>
      </w:r>
      <w:proofErr w:type="spellStart"/>
      <w:r>
        <w:t>campaignes</w:t>
      </w:r>
      <w:proofErr w:type="spellEnd"/>
      <w:r>
        <w:t xml:space="preserve">)! Student could try to increase citizen awareness by making and taking surveys in school about what their classmates know (current events, popular politicians, whose leading the country, state of affairs of the nation, trade, etc.) </w:t>
      </w:r>
      <w:r w:rsidR="002C489B">
        <w:t xml:space="preserve">and use the survey results to create good questions they can inquire about and answer. After they find an answer or discovering what parties are saying on all sides, students can share that information with the rest of the school like a reporting project. It could even be used as one of the basic ways to keep up an extracurricular activity like creating a journalism team or news cast that keeps up with students and what they find important. </w:t>
      </w:r>
    </w:p>
    <w:p w:rsidR="002C489B" w:rsidRDefault="002C489B" w:rsidP="002C489B">
      <w:pPr>
        <w:pStyle w:val="ListParagraph"/>
        <w:ind w:left="1440"/>
      </w:pPr>
    </w:p>
    <w:p w:rsidR="00F640C4" w:rsidRPr="00F640C4" w:rsidRDefault="00F640C4" w:rsidP="00F640C4"/>
    <w:sectPr w:rsidR="00F640C4" w:rsidRPr="00F64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77278"/>
    <w:multiLevelType w:val="hybridMultilevel"/>
    <w:tmpl w:val="4906E6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0C4"/>
    <w:rsid w:val="001801F9"/>
    <w:rsid w:val="002C489B"/>
    <w:rsid w:val="005165F3"/>
    <w:rsid w:val="00602B69"/>
    <w:rsid w:val="006F1EE5"/>
    <w:rsid w:val="00887131"/>
    <w:rsid w:val="008E089B"/>
    <w:rsid w:val="00F64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1801F9"/>
    <w:pPr>
      <w:ind w:left="720"/>
      <w:contextualSpacing/>
    </w:pPr>
  </w:style>
  <w:style w:type="character" w:styleId="Hyperlink">
    <w:name w:val="Hyperlink"/>
    <w:basedOn w:val="DefaultParagraphFont"/>
    <w:uiPriority w:val="99"/>
    <w:unhideWhenUsed/>
    <w:rsid w:val="00602B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 w:type="paragraph" w:styleId="ListParagraph">
    <w:name w:val="List Paragraph"/>
    <w:basedOn w:val="Normal"/>
    <w:uiPriority w:val="34"/>
    <w:qFormat/>
    <w:rsid w:val="001801F9"/>
    <w:pPr>
      <w:ind w:left="720"/>
      <w:contextualSpacing/>
    </w:pPr>
  </w:style>
  <w:style w:type="character" w:styleId="Hyperlink">
    <w:name w:val="Hyperlink"/>
    <w:basedOn w:val="DefaultParagraphFont"/>
    <w:uiPriority w:val="99"/>
    <w:unhideWhenUsed/>
    <w:rsid w:val="00602B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teachlovelearn.questionform.com/edit/What-do-you-really-know%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2010-09-02T17:51:00Z</cp:lastPrinted>
  <dcterms:created xsi:type="dcterms:W3CDTF">2011-11-15T00:40:00Z</dcterms:created>
  <dcterms:modified xsi:type="dcterms:W3CDTF">2011-11-15T03:54:00Z</dcterms:modified>
</cp:coreProperties>
</file>